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57" w:rsidRDefault="00DB375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B3757" w:rsidRDefault="00DB3757">
      <w:pPr>
        <w:pStyle w:val="newncpi"/>
        <w:ind w:firstLine="0"/>
        <w:jc w:val="center"/>
      </w:pPr>
      <w:r>
        <w:rPr>
          <w:rStyle w:val="datepr"/>
        </w:rPr>
        <w:t>23 июля 2012 г.</w:t>
      </w:r>
      <w:r>
        <w:rPr>
          <w:rStyle w:val="number"/>
        </w:rPr>
        <w:t xml:space="preserve"> № 667</w:t>
      </w:r>
    </w:p>
    <w:p w:rsidR="00DB3757" w:rsidRDefault="00DB3757">
      <w:pPr>
        <w:pStyle w:val="title"/>
      </w:pPr>
      <w:r>
        <w:t>О некоторых вопросах работы с обращениями граждан и юридических лиц</w:t>
      </w:r>
    </w:p>
    <w:p w:rsidR="00DB3757" w:rsidRDefault="00DB3757">
      <w:pPr>
        <w:pStyle w:val="changei"/>
      </w:pPr>
      <w:r>
        <w:t>Изменения и дополнения:</w:t>
      </w:r>
    </w:p>
    <w:p w:rsidR="00DB3757" w:rsidRDefault="00DB3757">
      <w:pPr>
        <w:pStyle w:val="changeadd"/>
      </w:pPr>
      <w: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&lt;C21500739&gt;;</w:t>
      </w:r>
    </w:p>
    <w:p w:rsidR="00DB3757" w:rsidRDefault="00DB3757">
      <w:pPr>
        <w:pStyle w:val="changeadd"/>
      </w:pPr>
      <w:r>
        <w:t>Постановление Совета Министров Республики Беларусь от 26 июля 2017 г. № 555 (Национальный правовой Интернет-портал Республики Беларусь, 29.07.2017, 5/43994) &lt;C21700555&gt;</w:t>
      </w:r>
    </w:p>
    <w:p w:rsidR="00DB3757" w:rsidRDefault="00DB3757">
      <w:pPr>
        <w:pStyle w:val="newncpi"/>
      </w:pPr>
      <w:r>
        <w:t> </w:t>
      </w:r>
    </w:p>
    <w:p w:rsidR="00DB3757" w:rsidRDefault="00DB3757">
      <w:pPr>
        <w:pStyle w:val="preamble"/>
      </w:pPr>
      <w: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DB3757" w:rsidRDefault="00DB3757">
      <w:pPr>
        <w:pStyle w:val="point"/>
      </w:pPr>
      <w:r>
        <w:t>1. Установить, что:</w:t>
      </w:r>
    </w:p>
    <w:p w:rsidR="00DB3757" w:rsidRDefault="00DB3757">
      <w:pPr>
        <w:pStyle w:val="underpoint"/>
      </w:pPr>
      <w: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</w:p>
    <w:p w:rsidR="00DB3757" w:rsidRDefault="00DB3757">
      <w:pPr>
        <w:pStyle w:val="newncpi"/>
      </w:pPr>
      <w: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DB3757" w:rsidRDefault="00DB3757">
      <w:pPr>
        <w:pStyle w:val="newncpi"/>
      </w:pPr>
      <w: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DB3757" w:rsidRDefault="00DB3757">
      <w:pPr>
        <w:pStyle w:val="underpoint"/>
      </w:pPr>
      <w: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DB3757" w:rsidRDefault="00DB3757">
      <w:pPr>
        <w:pStyle w:val="newncpi"/>
      </w:pPr>
      <w: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DB3757" w:rsidRDefault="00DB3757">
      <w:pPr>
        <w:pStyle w:val="underpoint"/>
      </w:pPr>
      <w: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DB3757" w:rsidRDefault="00DB3757">
      <w:pPr>
        <w:pStyle w:val="newncpi"/>
      </w:pPr>
      <w:r>
        <w:t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обусловленной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DB3757" w:rsidRDefault="00DB3757">
      <w:pPr>
        <w:pStyle w:val="newncpi"/>
      </w:pPr>
      <w: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DB3757" w:rsidRDefault="00DB3757">
      <w:pPr>
        <w:pStyle w:val="underpoint"/>
      </w:pPr>
      <w: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DB3757" w:rsidRDefault="00DB3757">
      <w:pPr>
        <w:pStyle w:val="underpoint"/>
      </w:pPr>
      <w: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лиц.</w:t>
      </w:r>
    </w:p>
    <w:p w:rsidR="00DB3757" w:rsidRDefault="00DB3757">
      <w:pPr>
        <w:pStyle w:val="newncpi"/>
      </w:pPr>
      <w:r>
        <w:t>Прием обращений в ходе «горячей линии» или «прямой телефонной линии» может быть прекращен, если гражданин или представитель юридического лица допускает употребление нецензурных либо оскорбительных слов или выражений;</w:t>
      </w:r>
    </w:p>
    <w:p w:rsidR="00DB3757" w:rsidRDefault="00DB3757">
      <w:pPr>
        <w:pStyle w:val="underpoint"/>
      </w:pPr>
      <w:r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</w:p>
    <w:p w:rsidR="00DB3757" w:rsidRDefault="00DB3757">
      <w:pPr>
        <w:pStyle w:val="newncpi"/>
      </w:pPr>
      <w:r>
        <w:t>При отказе лица, обратившегося на «прямую телефонную линию», сообщить сведения, указанные в части первой настоящего подпункта, ему сообщается, что обращение анонимное, и ответ на такое обращение не дается, за исключением случаев, когда оно содержит сведения о готовящемся, совершаемом или совершенном преступлении;</w:t>
      </w:r>
    </w:p>
    <w:p w:rsidR="00DB3757" w:rsidRDefault="00DB3757">
      <w:pPr>
        <w:pStyle w:val="underpoint"/>
      </w:pPr>
      <w: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DB3757" w:rsidRDefault="00DB3757">
      <w:pPr>
        <w:pStyle w:val="newncpi"/>
      </w:pPr>
      <w: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приложению. При поступлении обращения в нерабочий день оно регистрируется не позднее чем в первый следующий за ним рабочий день;</w:t>
      </w:r>
    </w:p>
    <w:p w:rsidR="00DB3757" w:rsidRDefault="00DB3757">
      <w:pPr>
        <w:pStyle w:val="underpoint"/>
      </w:pPr>
      <w:r>
        <w:t>1.8. в случае если обращение либо отдельные поставленные в нем вопросы, поступившие в ходе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:rsidR="00DB3757" w:rsidRDefault="00DB3757">
      <w:pPr>
        <w:pStyle w:val="newncpi"/>
      </w:pPr>
      <w:r>
        <w:t>В случае если в обращении, поступившем в ходе «прямой телефонной линии», поставлены вопросы, на которые организацией уже были даны ответы (направлены уведомления),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:rsidR="00DB3757" w:rsidRDefault="00DB3757">
      <w:pPr>
        <w:pStyle w:val="newncpi"/>
      </w:pPr>
      <w:r>
        <w:t>Обращения, указанные в частях первой и второй настоящего подпункта, не подлежат регистрации;</w:t>
      </w:r>
    </w:p>
    <w:p w:rsidR="00DB3757" w:rsidRDefault="00DB3757">
      <w:pPr>
        <w:pStyle w:val="underpoint"/>
      </w:pPr>
      <w: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DB3757" w:rsidRDefault="00DB3757">
      <w:pPr>
        <w:pStyle w:val="newncpi"/>
      </w:pPr>
      <w: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:rsidR="00DB3757" w:rsidRDefault="00DB3757">
      <w:pPr>
        <w:pStyle w:val="newncpi"/>
      </w:pPr>
      <w:r>
        <w:t>В случае если для решения вопросов, изложенных в обращениях, поступивших в ходе «прямой телефонной линии»,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 регистрации обращений в организации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DB3757" w:rsidRDefault="00DB3757">
      <w:pPr>
        <w:pStyle w:val="newncpi"/>
      </w:pPr>
      <w:r>
        <w:t>Если последний день срока рассмотрения обращения приходится на нерабочий день, то днем истечения срока считается первый следующий за ним рабочий день;</w:t>
      </w:r>
    </w:p>
    <w:p w:rsidR="00DB3757" w:rsidRDefault="00DB3757">
      <w:pPr>
        <w:pStyle w:val="underpoint"/>
      </w:pPr>
      <w:r>
        <w:t>1.9</w:t>
      </w:r>
      <w:r>
        <w:rPr>
          <w:vertAlign w:val="superscript"/>
        </w:rPr>
        <w:t>1</w:t>
      </w:r>
      <w:r>
        <w:t>. обращения, принятые в ходе «прямой телефонной линии» и зарегистрированные в организации, могут быть оставлены без рассмотрения по существу, если:</w:t>
      </w:r>
    </w:p>
    <w:p w:rsidR="00DB3757" w:rsidRDefault="00DB3757">
      <w:pPr>
        <w:pStyle w:val="newncpi"/>
      </w:pPr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DB3757" w:rsidRDefault="00DB3757">
      <w:pPr>
        <w:pStyle w:val="newncpi"/>
      </w:pPr>
      <w:r>
        <w:t>обращения содержат вопросы, на которые ранее организацией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:rsidR="00DB3757" w:rsidRDefault="00DB3757">
      <w:pPr>
        <w:pStyle w:val="newncpi"/>
      </w:pPr>
      <w:r>
        <w:t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с устными или письменными обращениями в порядке, предусмотренном Законом Республики Беларусь от 18 июля 2011 года «Об обращениях граждан и юридических лиц» (Национальный реестр правовых актов Республики Беларусь, 2011 г., № 83, 2/1852).</w:t>
      </w:r>
    </w:p>
    <w:p w:rsidR="00DB3757" w:rsidRDefault="00DB3757">
      <w:pPr>
        <w:pStyle w:val="newncpi"/>
      </w:pPr>
      <w:r>
        <w:t>При оставлении обращений, принятых в ходе «прямой телефонной линии», без рассмотрения по существу гражданин и юридическое лицо уведомляются об этом письменно в течение пяти рабочих дней с даты регистрации обращений в организации;</w:t>
      </w:r>
    </w:p>
    <w:p w:rsidR="00DB3757" w:rsidRDefault="00DB3757">
      <w:pPr>
        <w:pStyle w:val="underpoint"/>
      </w:pPr>
      <w:r>
        <w:t>1.10. ответственность за организацию работы с обращениями, поступившими в ходе «горячей линии» и «прямой телефонной линии», а также осуществление контроля за их рассмотрением возлагается на руководителей организаций.</w:t>
      </w:r>
    </w:p>
    <w:p w:rsidR="00DB3757" w:rsidRDefault="00DB3757">
      <w:pPr>
        <w:pStyle w:val="point"/>
      </w:pPr>
      <w: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DB3757" w:rsidRDefault="00DB3757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DB3757" w:rsidRDefault="00DB375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B375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3757" w:rsidRDefault="00DB375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3757" w:rsidRDefault="00DB3757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DB3757" w:rsidRDefault="00DB3757">
      <w:pPr>
        <w:pStyle w:val="newncpi"/>
      </w:pPr>
      <w:r>
        <w:t> </w:t>
      </w:r>
    </w:p>
    <w:p w:rsidR="00DB3757" w:rsidRDefault="00DB3757">
      <w:pPr>
        <w:rPr>
          <w:rFonts w:eastAsia="Times New Roman"/>
        </w:rPr>
        <w:sectPr w:rsidR="00DB3757" w:rsidSect="00DB37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B3757" w:rsidRDefault="00DB375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B375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757" w:rsidRDefault="00DB375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757" w:rsidRDefault="00DB3757">
            <w:pPr>
              <w:pStyle w:val="append1"/>
            </w:pPr>
            <w:r>
              <w:t>Приложение</w:t>
            </w:r>
          </w:p>
          <w:p w:rsidR="00DB3757" w:rsidRDefault="00DB375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DB3757" w:rsidRDefault="00DB3757">
            <w:pPr>
              <w:pStyle w:val="append"/>
            </w:pPr>
            <w:r>
              <w:t>23.07.2012 № 667</w:t>
            </w:r>
          </w:p>
        </w:tc>
      </w:tr>
    </w:tbl>
    <w:p w:rsidR="00DB3757" w:rsidRDefault="00DB3757">
      <w:pPr>
        <w:pStyle w:val="newncpi"/>
      </w:pPr>
      <w:r>
        <w:t> </w:t>
      </w:r>
    </w:p>
    <w:p w:rsidR="00DB3757" w:rsidRDefault="00DB3757">
      <w:pPr>
        <w:pStyle w:val="onestring"/>
      </w:pPr>
      <w:r>
        <w:t>Форма</w:t>
      </w:r>
    </w:p>
    <w:p w:rsidR="00DB3757" w:rsidRDefault="00DB3757">
      <w:pPr>
        <w:pStyle w:val="titlep"/>
      </w:pPr>
      <w:r>
        <w:t>Регистрационно-контрольная карточка</w:t>
      </w:r>
    </w:p>
    <w:p w:rsidR="00DB3757" w:rsidRDefault="00DB3757">
      <w:pPr>
        <w:pStyle w:val="newncpi"/>
        <w:jc w:val="right"/>
      </w:pPr>
      <w:r>
        <w:t>№ ________________________</w:t>
      </w:r>
    </w:p>
    <w:p w:rsidR="00DB3757" w:rsidRDefault="00DB3757">
      <w:pPr>
        <w:pStyle w:val="undline"/>
        <w:ind w:firstLine="6719"/>
      </w:pPr>
      <w:r>
        <w:t>(регистрационный индекс)</w:t>
      </w:r>
    </w:p>
    <w:p w:rsidR="00DB3757" w:rsidRDefault="00DB3757">
      <w:pPr>
        <w:pStyle w:val="newncpi"/>
      </w:pPr>
      <w:r>
        <w:t> </w:t>
      </w:r>
    </w:p>
    <w:p w:rsidR="00DB3757" w:rsidRDefault="00DB3757">
      <w:pPr>
        <w:pStyle w:val="newncpi"/>
      </w:pPr>
      <w:r>
        <w:t>Фамилия, собственное имя, отчество (при его наличии) 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"/>
      </w:pPr>
      <w: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</w:t>
      </w:r>
    </w:p>
    <w:p w:rsidR="00DB3757" w:rsidRDefault="00DB3757">
      <w:pPr>
        <w:pStyle w:val="newncpi"/>
      </w:pPr>
      <w: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"/>
      </w:pPr>
      <w:r>
        <w:t>Дата поступления _________________________________________________________</w:t>
      </w:r>
    </w:p>
    <w:p w:rsidR="00DB3757" w:rsidRDefault="00DB3757">
      <w:pPr>
        <w:pStyle w:val="newncpi"/>
      </w:pPr>
      <w:r>
        <w:t>Тематика ________________________________________________________________</w:t>
      </w:r>
    </w:p>
    <w:p w:rsidR="00DB3757" w:rsidRDefault="00DB3757">
      <w:pPr>
        <w:pStyle w:val="newncpi"/>
      </w:pPr>
      <w:r>
        <w:t>Содержание ______________________________________________________________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"/>
      </w:pPr>
      <w:r>
        <w:t>Резолюция _______________________________________________________________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"/>
      </w:pPr>
      <w:r>
        <w:t>Исполнитель _____________________________________________________________</w:t>
      </w:r>
    </w:p>
    <w:p w:rsidR="00DB3757" w:rsidRDefault="00DB3757">
      <w:pPr>
        <w:pStyle w:val="newncpi"/>
      </w:pPr>
      <w:r>
        <w:t>Дата направления на исполнение ____________________________________________</w:t>
      </w:r>
    </w:p>
    <w:p w:rsidR="00DB3757" w:rsidRDefault="00DB3757">
      <w:pPr>
        <w:pStyle w:val="newncpi"/>
      </w:pPr>
      <w:r>
        <w:t>Срок исполнения _________________________________________________________</w:t>
      </w:r>
    </w:p>
    <w:p w:rsidR="00DB3757" w:rsidRDefault="00DB3757">
      <w:pPr>
        <w:pStyle w:val="newncpi"/>
      </w:pPr>
      <w:r>
        <w:t>Дата исполнения __________________________________________________________</w:t>
      </w:r>
    </w:p>
    <w:p w:rsidR="00DB3757" w:rsidRDefault="00DB3757">
      <w:pPr>
        <w:pStyle w:val="newncpi"/>
      </w:pPr>
      <w:r>
        <w:t>Ход рассмотрения _________________________________________________________</w:t>
      </w:r>
    </w:p>
    <w:p w:rsidR="00DB3757" w:rsidRDefault="00DB3757">
      <w:pPr>
        <w:pStyle w:val="newncpi0"/>
      </w:pPr>
      <w:r>
        <w:t>______________________________________________________________________________</w:t>
      </w:r>
    </w:p>
    <w:p w:rsidR="00DB3757" w:rsidRDefault="00DB3757">
      <w:pPr>
        <w:pStyle w:val="newncpi"/>
      </w:pPr>
      <w:r>
        <w:t>Результат рассмотрения ____________________________________________________</w:t>
      </w:r>
    </w:p>
    <w:p w:rsidR="00DB3757" w:rsidRDefault="00DB3757">
      <w:pPr>
        <w:pStyle w:val="newncpi"/>
      </w:pPr>
      <w:r>
        <w:t>Отметка о снятии с контроля ________________________________________________</w:t>
      </w:r>
    </w:p>
    <w:p w:rsidR="00DB3757" w:rsidRDefault="00DB3757">
      <w:pPr>
        <w:pStyle w:val="newncpi"/>
      </w:pPr>
      <w:r>
        <w:t>Документ подшит в дело № __________ _______ л.</w:t>
      </w:r>
    </w:p>
    <w:p w:rsidR="00DB3757" w:rsidRDefault="00DB3757">
      <w:pPr>
        <w:pStyle w:val="newncpi"/>
      </w:pPr>
      <w:r>
        <w:t> </w:t>
      </w:r>
    </w:p>
    <w:p w:rsidR="00DB3757" w:rsidRDefault="00DB3757">
      <w:pPr>
        <w:pStyle w:val="newncpi"/>
      </w:pPr>
      <w:r>
        <w:t> </w:t>
      </w:r>
    </w:p>
    <w:p w:rsidR="00562085" w:rsidRDefault="00562085"/>
    <w:sectPr w:rsidR="00562085" w:rsidSect="00DB3757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57" w:rsidRDefault="00DB3757" w:rsidP="00DB3757">
      <w:pPr>
        <w:spacing w:after="0" w:line="240" w:lineRule="auto"/>
      </w:pPr>
      <w:r>
        <w:separator/>
      </w:r>
    </w:p>
  </w:endnote>
  <w:endnote w:type="continuationSeparator" w:id="0">
    <w:p w:rsidR="00DB3757" w:rsidRDefault="00DB3757" w:rsidP="00D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7" w:rsidRDefault="00DB37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7" w:rsidRDefault="00DB37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B3757" w:rsidTr="00DB3757">
      <w:tc>
        <w:tcPr>
          <w:tcW w:w="1800" w:type="dxa"/>
          <w:shd w:val="clear" w:color="auto" w:fill="auto"/>
          <w:vAlign w:val="center"/>
        </w:tcPr>
        <w:p w:rsidR="00DB3757" w:rsidRDefault="00DB375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9E8B341" wp14:editId="7F31AB4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B3757" w:rsidRDefault="00DB375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B3757" w:rsidRDefault="00DB375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29.12.2023</w:t>
          </w:r>
        </w:p>
        <w:p w:rsidR="00DB3757" w:rsidRPr="00DB3757" w:rsidRDefault="00DB375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B3757" w:rsidRDefault="00DB3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57" w:rsidRDefault="00DB3757" w:rsidP="00DB3757">
      <w:pPr>
        <w:spacing w:after="0" w:line="240" w:lineRule="auto"/>
      </w:pPr>
      <w:r>
        <w:separator/>
      </w:r>
    </w:p>
  </w:footnote>
  <w:footnote w:type="continuationSeparator" w:id="0">
    <w:p w:rsidR="00DB3757" w:rsidRDefault="00DB3757" w:rsidP="00D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7" w:rsidRDefault="00DB3757" w:rsidP="008211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3757" w:rsidRDefault="00DB37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7" w:rsidRPr="00DB3757" w:rsidRDefault="00DB3757" w:rsidP="008211B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B3757">
      <w:rPr>
        <w:rStyle w:val="a7"/>
        <w:rFonts w:ascii="Times New Roman" w:hAnsi="Times New Roman" w:cs="Times New Roman"/>
        <w:sz w:val="24"/>
      </w:rPr>
      <w:fldChar w:fldCharType="begin"/>
    </w:r>
    <w:r w:rsidRPr="00DB375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B375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DB3757">
      <w:rPr>
        <w:rStyle w:val="a7"/>
        <w:rFonts w:ascii="Times New Roman" w:hAnsi="Times New Roman" w:cs="Times New Roman"/>
        <w:sz w:val="24"/>
      </w:rPr>
      <w:fldChar w:fldCharType="end"/>
    </w:r>
  </w:p>
  <w:p w:rsidR="00DB3757" w:rsidRPr="00DB3757" w:rsidRDefault="00DB375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7" w:rsidRDefault="00DB3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57"/>
    <w:rsid w:val="00562085"/>
    <w:rsid w:val="00D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37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B375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B375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B37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B375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B375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B375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37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B37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B37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37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37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375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37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375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B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757"/>
  </w:style>
  <w:style w:type="paragraph" w:styleId="a5">
    <w:name w:val="footer"/>
    <w:basedOn w:val="a"/>
    <w:link w:val="a6"/>
    <w:uiPriority w:val="99"/>
    <w:unhideWhenUsed/>
    <w:rsid w:val="00DB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757"/>
  </w:style>
  <w:style w:type="character" w:styleId="a7">
    <w:name w:val="page number"/>
    <w:basedOn w:val="a0"/>
    <w:uiPriority w:val="99"/>
    <w:semiHidden/>
    <w:unhideWhenUsed/>
    <w:rsid w:val="00DB3757"/>
  </w:style>
  <w:style w:type="table" w:styleId="a8">
    <w:name w:val="Table Grid"/>
    <w:basedOn w:val="a1"/>
    <w:uiPriority w:val="59"/>
    <w:rsid w:val="00DB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37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B375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B375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B37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B375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B375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B375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B37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37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B37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B37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37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37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375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37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375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B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757"/>
  </w:style>
  <w:style w:type="paragraph" w:styleId="a5">
    <w:name w:val="footer"/>
    <w:basedOn w:val="a"/>
    <w:link w:val="a6"/>
    <w:uiPriority w:val="99"/>
    <w:unhideWhenUsed/>
    <w:rsid w:val="00DB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757"/>
  </w:style>
  <w:style w:type="character" w:styleId="a7">
    <w:name w:val="page number"/>
    <w:basedOn w:val="a0"/>
    <w:uiPriority w:val="99"/>
    <w:semiHidden/>
    <w:unhideWhenUsed/>
    <w:rsid w:val="00DB3757"/>
  </w:style>
  <w:style w:type="table" w:styleId="a8">
    <w:name w:val="Table Grid"/>
    <w:basedOn w:val="a1"/>
    <w:uiPriority w:val="59"/>
    <w:rsid w:val="00DB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9341</Characters>
  <Application>Microsoft Office Word</Application>
  <DocSecurity>0</DocSecurity>
  <Lines>176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2023-12-29T07:15:00Z</dcterms:created>
  <dcterms:modified xsi:type="dcterms:W3CDTF">2023-12-29T07:15:00Z</dcterms:modified>
</cp:coreProperties>
</file>